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EA1" w:rsidRPr="007B5EA1" w:rsidRDefault="007B5EA1" w:rsidP="007B5EA1">
      <w:pPr>
        <w:jc w:val="both"/>
        <w:rPr>
          <w:sz w:val="24"/>
          <w:szCs w:val="24"/>
        </w:rPr>
      </w:pPr>
    </w:p>
    <w:p w:rsidR="007B5EA1" w:rsidRPr="007B5EA1" w:rsidRDefault="007B5EA1" w:rsidP="007B5EA1">
      <w:pPr>
        <w:jc w:val="center"/>
        <w:rPr>
          <w:sz w:val="24"/>
          <w:szCs w:val="24"/>
        </w:rPr>
      </w:pPr>
      <w:proofErr w:type="gramStart"/>
      <w:r w:rsidRPr="007B5EA1">
        <w:rPr>
          <w:b/>
          <w:bCs/>
          <w:sz w:val="24"/>
          <w:szCs w:val="24"/>
        </w:rPr>
        <w:t>Notification No.</w:t>
      </w:r>
      <w:proofErr w:type="gramEnd"/>
      <w:r w:rsidRPr="007B5EA1">
        <w:rPr>
          <w:b/>
          <w:bCs/>
          <w:sz w:val="24"/>
          <w:szCs w:val="24"/>
        </w:rPr>
        <w:t xml:space="preserve"> </w:t>
      </w:r>
      <w:proofErr w:type="gramStart"/>
      <w:r w:rsidRPr="007B5EA1">
        <w:rPr>
          <w:b/>
          <w:bCs/>
          <w:sz w:val="24"/>
          <w:szCs w:val="24"/>
        </w:rPr>
        <w:t>F-A-3-50-2016-1-Five-(47).</w:t>
      </w:r>
      <w:proofErr w:type="gramEnd"/>
      <w:r w:rsidRPr="007B5EA1">
        <w:rPr>
          <w:b/>
          <w:bCs/>
          <w:sz w:val="24"/>
          <w:szCs w:val="24"/>
        </w:rPr>
        <w:t xml:space="preserve"> Dated 13th December 2016</w:t>
      </w:r>
    </w:p>
    <w:p w:rsidR="007B5EA1" w:rsidRPr="007B5EA1" w:rsidRDefault="007B5EA1" w:rsidP="007B5EA1">
      <w:pPr>
        <w:jc w:val="both"/>
        <w:rPr>
          <w:sz w:val="24"/>
          <w:szCs w:val="24"/>
        </w:rPr>
      </w:pPr>
      <w:r w:rsidRPr="007B5EA1">
        <w:rPr>
          <w:sz w:val="24"/>
          <w:szCs w:val="24"/>
        </w:rPr>
        <w:t>Whereas, the State Government, considers it necessary that the following amendment in the Madhya Pradesh Vat Rules, 2006 shall be made at once without previous publication in the Gazette.</w:t>
      </w:r>
    </w:p>
    <w:p w:rsidR="007B5EA1" w:rsidRPr="007B5EA1" w:rsidRDefault="007B5EA1" w:rsidP="007B5EA1">
      <w:pPr>
        <w:jc w:val="both"/>
        <w:rPr>
          <w:sz w:val="24"/>
          <w:szCs w:val="24"/>
        </w:rPr>
      </w:pPr>
      <w:r w:rsidRPr="007B5EA1">
        <w:rPr>
          <w:sz w:val="24"/>
          <w:szCs w:val="24"/>
        </w:rPr>
        <w:t xml:space="preserve">Now, Therefore, in exercise of the powers conferred by the proviso to sub-section (1) of Section 71 of the Madhya Pradesh Vat Act, 2002 (No. 20 of 2002), the State Government, hereby, makes the following further amendment in the Madhya Pradesh Vat Rules, 2006, </w:t>
      </w:r>
      <w:proofErr w:type="gramStart"/>
      <w:r w:rsidRPr="007B5EA1">
        <w:rPr>
          <w:sz w:val="24"/>
          <w:szCs w:val="24"/>
        </w:rPr>
        <w:t>namely :</w:t>
      </w:r>
      <w:proofErr w:type="gramEnd"/>
      <w:r w:rsidRPr="007B5EA1">
        <w:rPr>
          <w:sz w:val="24"/>
          <w:szCs w:val="24"/>
        </w:rPr>
        <w:t>-</w:t>
      </w:r>
    </w:p>
    <w:p w:rsidR="007B5EA1" w:rsidRPr="007B5EA1" w:rsidRDefault="007B5EA1" w:rsidP="007B5EA1">
      <w:pPr>
        <w:jc w:val="center"/>
        <w:rPr>
          <w:sz w:val="24"/>
          <w:szCs w:val="24"/>
        </w:rPr>
      </w:pPr>
      <w:r w:rsidRPr="007B5EA1">
        <w:rPr>
          <w:b/>
          <w:bCs/>
          <w:sz w:val="24"/>
          <w:szCs w:val="24"/>
        </w:rPr>
        <w:t>AMENDMENT</w:t>
      </w:r>
    </w:p>
    <w:p w:rsidR="007B5EA1" w:rsidRPr="007B5EA1" w:rsidRDefault="007B5EA1" w:rsidP="007B5EA1">
      <w:pPr>
        <w:jc w:val="both"/>
        <w:rPr>
          <w:sz w:val="24"/>
          <w:szCs w:val="24"/>
        </w:rPr>
      </w:pPr>
      <w:r w:rsidRPr="007B5EA1">
        <w:rPr>
          <w:sz w:val="24"/>
          <w:szCs w:val="24"/>
        </w:rPr>
        <w:t>In the said rules, in the rule 23, in sub-rule (1), in clause (ii), after the existing proviso, following proviso shall be added, namely:-</w:t>
      </w:r>
    </w:p>
    <w:p w:rsidR="007B5EA1" w:rsidRPr="007B5EA1" w:rsidRDefault="007B5EA1" w:rsidP="007B5EA1">
      <w:pPr>
        <w:jc w:val="both"/>
        <w:rPr>
          <w:sz w:val="24"/>
          <w:szCs w:val="24"/>
        </w:rPr>
      </w:pPr>
      <w:r w:rsidRPr="007B5EA1">
        <w:rPr>
          <w:sz w:val="24"/>
          <w:szCs w:val="24"/>
        </w:rPr>
        <w:t>"Provided further that the revised return pertaining to the year 2015-2016 can be furnished up to 31st December, 2016, by a dealer having annual turnover exceeding rupees one crore."</w:t>
      </w:r>
    </w:p>
    <w:p w:rsidR="007B5EA1" w:rsidRPr="007B5EA1" w:rsidRDefault="007B5EA1" w:rsidP="007B5EA1">
      <w:pPr>
        <w:jc w:val="right"/>
        <w:rPr>
          <w:sz w:val="24"/>
          <w:szCs w:val="24"/>
        </w:rPr>
      </w:pPr>
      <w:r w:rsidRPr="007B5EA1">
        <w:rPr>
          <w:sz w:val="24"/>
          <w:szCs w:val="24"/>
        </w:rPr>
        <w:t>By Order and in the name of Governor of Madhya Pradesh</w:t>
      </w:r>
    </w:p>
    <w:p w:rsidR="007B5EA1" w:rsidRPr="007B5EA1" w:rsidRDefault="007B5EA1" w:rsidP="007B5EA1">
      <w:pPr>
        <w:jc w:val="right"/>
        <w:rPr>
          <w:sz w:val="24"/>
          <w:szCs w:val="24"/>
        </w:rPr>
      </w:pPr>
      <w:r w:rsidRPr="007B5EA1">
        <w:rPr>
          <w:sz w:val="24"/>
          <w:szCs w:val="24"/>
        </w:rPr>
        <w:t xml:space="preserve">Arun </w:t>
      </w:r>
      <w:proofErr w:type="spellStart"/>
      <w:r w:rsidRPr="007B5EA1">
        <w:rPr>
          <w:sz w:val="24"/>
          <w:szCs w:val="24"/>
        </w:rPr>
        <w:t>Parmar</w:t>
      </w:r>
      <w:proofErr w:type="spellEnd"/>
    </w:p>
    <w:p w:rsidR="007B5EA1" w:rsidRPr="007B5EA1" w:rsidRDefault="007B5EA1" w:rsidP="007B5EA1">
      <w:pPr>
        <w:jc w:val="right"/>
        <w:rPr>
          <w:sz w:val="24"/>
          <w:szCs w:val="24"/>
        </w:rPr>
      </w:pPr>
      <w:r w:rsidRPr="007B5EA1">
        <w:rPr>
          <w:sz w:val="24"/>
          <w:szCs w:val="24"/>
        </w:rPr>
        <w:t>Deputy Secretary</w:t>
      </w:r>
    </w:p>
    <w:p w:rsidR="0075249E" w:rsidRPr="007B5EA1" w:rsidRDefault="0075249E" w:rsidP="007B5EA1">
      <w:pPr>
        <w:jc w:val="both"/>
        <w:rPr>
          <w:sz w:val="24"/>
          <w:szCs w:val="24"/>
        </w:rPr>
      </w:pPr>
    </w:p>
    <w:sectPr w:rsidR="0075249E" w:rsidRPr="007B5EA1" w:rsidSect="0075249E">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1A6C" w:rsidRDefault="00511A6C" w:rsidP="007B5EA1">
      <w:pPr>
        <w:spacing w:after="0" w:line="240" w:lineRule="auto"/>
      </w:pPr>
      <w:r>
        <w:separator/>
      </w:r>
    </w:p>
  </w:endnote>
  <w:endnote w:type="continuationSeparator" w:id="0">
    <w:p w:rsidR="00511A6C" w:rsidRDefault="00511A6C" w:rsidP="007B5E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1A6C" w:rsidRDefault="00511A6C" w:rsidP="007B5EA1">
      <w:pPr>
        <w:spacing w:after="0" w:line="240" w:lineRule="auto"/>
      </w:pPr>
      <w:r>
        <w:separator/>
      </w:r>
    </w:p>
  </w:footnote>
  <w:footnote w:type="continuationSeparator" w:id="0">
    <w:p w:rsidR="00511A6C" w:rsidRDefault="00511A6C" w:rsidP="007B5EA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B5EA1"/>
    <w:rsid w:val="0008735D"/>
    <w:rsid w:val="000B6834"/>
    <w:rsid w:val="000E70D4"/>
    <w:rsid w:val="000F19AA"/>
    <w:rsid w:val="00200715"/>
    <w:rsid w:val="002677E6"/>
    <w:rsid w:val="003F092D"/>
    <w:rsid w:val="00511A6C"/>
    <w:rsid w:val="00572DD7"/>
    <w:rsid w:val="005862BC"/>
    <w:rsid w:val="00591B69"/>
    <w:rsid w:val="005D34AE"/>
    <w:rsid w:val="0064603C"/>
    <w:rsid w:val="00676E9D"/>
    <w:rsid w:val="00711826"/>
    <w:rsid w:val="0075249E"/>
    <w:rsid w:val="007B5EA1"/>
    <w:rsid w:val="008146DB"/>
    <w:rsid w:val="00815749"/>
    <w:rsid w:val="009E52FC"/>
    <w:rsid w:val="00AB5160"/>
    <w:rsid w:val="00B07E34"/>
    <w:rsid w:val="00BC7C58"/>
    <w:rsid w:val="00C40821"/>
    <w:rsid w:val="00CC4365"/>
    <w:rsid w:val="00CF2867"/>
    <w:rsid w:val="00EF02F9"/>
    <w:rsid w:val="00FB4E0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49E"/>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B5EA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B5EA1"/>
  </w:style>
  <w:style w:type="paragraph" w:styleId="Footer">
    <w:name w:val="footer"/>
    <w:basedOn w:val="Normal"/>
    <w:link w:val="FooterChar"/>
    <w:uiPriority w:val="99"/>
    <w:semiHidden/>
    <w:unhideWhenUsed/>
    <w:rsid w:val="007B5EA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B5EA1"/>
  </w:style>
</w:styles>
</file>

<file path=word/webSettings.xml><?xml version="1.0" encoding="utf-8"?>
<w:webSettings xmlns:r="http://schemas.openxmlformats.org/officeDocument/2006/relationships" xmlns:w="http://schemas.openxmlformats.org/wordprocessingml/2006/main">
  <w:divs>
    <w:div w:id="936984788">
      <w:bodyDiv w:val="1"/>
      <w:marLeft w:val="0"/>
      <w:marRight w:val="0"/>
      <w:marTop w:val="0"/>
      <w:marBottom w:val="0"/>
      <w:divBdr>
        <w:top w:val="none" w:sz="0" w:space="0" w:color="auto"/>
        <w:left w:val="none" w:sz="0" w:space="0" w:color="auto"/>
        <w:bottom w:val="none" w:sz="0" w:space="0" w:color="auto"/>
        <w:right w:val="none" w:sz="0" w:space="0" w:color="auto"/>
      </w:divBdr>
    </w:div>
    <w:div w:id="192290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141</Words>
  <Characters>805</Characters>
  <Application>Microsoft Office Word</Application>
  <DocSecurity>0</DocSecurity>
  <Lines>6</Lines>
  <Paragraphs>1</Paragraphs>
  <ScaleCrop>false</ScaleCrop>
  <Company/>
  <LinksUpToDate>false</LinksUpToDate>
  <CharactersWithSpaces>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Niraj</dc:creator>
  <cp:lastModifiedBy>Niraj</cp:lastModifiedBy>
  <cp:revision>1</cp:revision>
  <dcterms:created xsi:type="dcterms:W3CDTF">2016-12-14T12:06:00Z</dcterms:created>
  <dcterms:modified xsi:type="dcterms:W3CDTF">2016-12-14T12:08:00Z</dcterms:modified>
</cp:coreProperties>
</file>