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39D" w:rsidRPr="0069439D" w:rsidRDefault="0069439D" w:rsidP="0069439D">
      <w:pPr>
        <w:spacing w:before="240" w:after="240" w:line="360" w:lineRule="auto"/>
        <w:jc w:val="both"/>
        <w:rPr>
          <w:rFonts w:asciiTheme="minorHAnsi" w:hAnsiTheme="minorHAnsi"/>
          <w:iCs/>
          <w:color w:val="606060"/>
        </w:rPr>
      </w:pPr>
      <w:r w:rsidRPr="0069439D">
        <w:rPr>
          <w:rStyle w:val="Strong"/>
          <w:rFonts w:asciiTheme="minorHAnsi" w:hAnsiTheme="minorHAnsi" w:cs="Arial"/>
          <w:iCs/>
          <w:color w:val="231F20"/>
        </w:rPr>
        <w:t xml:space="preserve">Notification No. </w:t>
      </w:r>
      <w:r w:rsidRPr="0069439D">
        <w:rPr>
          <w:rStyle w:val="Strong"/>
          <w:rFonts w:asciiTheme="minorHAnsi" w:hAnsiTheme="minorHAnsi" w:cs="Arial"/>
          <w:iCs/>
          <w:color w:val="292526"/>
        </w:rPr>
        <w:t>4/5/2005-Fin(R&amp;C</w:t>
      </w:r>
      <w:proofErr w:type="gramStart"/>
      <w:r w:rsidRPr="0069439D">
        <w:rPr>
          <w:rStyle w:val="Strong"/>
          <w:rFonts w:asciiTheme="minorHAnsi" w:hAnsiTheme="minorHAnsi" w:cs="Arial"/>
          <w:iCs/>
          <w:color w:val="292526"/>
        </w:rPr>
        <w:t>)(</w:t>
      </w:r>
      <w:proofErr w:type="gramEnd"/>
      <w:r w:rsidRPr="0069439D">
        <w:rPr>
          <w:rStyle w:val="Strong"/>
          <w:rFonts w:asciiTheme="minorHAnsi" w:hAnsiTheme="minorHAnsi" w:cs="Arial"/>
          <w:iCs/>
          <w:color w:val="292526"/>
        </w:rPr>
        <w:t>142)</w:t>
      </w:r>
      <w:r w:rsidRPr="0069439D">
        <w:rPr>
          <w:rStyle w:val="Strong"/>
          <w:rFonts w:asciiTheme="minorHAnsi" w:hAnsiTheme="minorHAnsi" w:cs="Arial"/>
          <w:iCs/>
          <w:color w:val="606060"/>
        </w:rPr>
        <w:t xml:space="preserve"> Dated </w:t>
      </w:r>
      <w:r w:rsidRPr="0069439D">
        <w:rPr>
          <w:rStyle w:val="Strong"/>
          <w:rFonts w:asciiTheme="minorHAnsi" w:hAnsiTheme="minorHAnsi" w:cs="Arial"/>
          <w:iCs/>
          <w:color w:val="292526"/>
        </w:rPr>
        <w:t>8th December, 2016.</w:t>
      </w:r>
      <w:r w:rsidRPr="0069439D">
        <w:rPr>
          <w:rStyle w:val="Strong"/>
          <w:rFonts w:asciiTheme="minorHAnsi" w:hAnsiTheme="minorHAnsi" w:cs="Arial"/>
          <w:iCs/>
          <w:color w:val="606060"/>
        </w:rPr>
        <w:t xml:space="preserve"> </w:t>
      </w:r>
    </w:p>
    <w:p w:rsidR="0069439D" w:rsidRPr="0069439D" w:rsidRDefault="0069439D" w:rsidP="0069439D">
      <w:pPr>
        <w:spacing w:before="240" w:after="240" w:line="360" w:lineRule="auto"/>
        <w:jc w:val="both"/>
        <w:rPr>
          <w:rFonts w:asciiTheme="minorHAnsi" w:hAnsiTheme="minorHAnsi"/>
          <w:iCs/>
          <w:color w:val="606060"/>
        </w:rPr>
      </w:pPr>
      <w:r w:rsidRPr="0069439D">
        <w:rPr>
          <w:rFonts w:asciiTheme="minorHAnsi" w:hAnsiTheme="minorHAnsi" w:cs="Arial"/>
          <w:iCs/>
          <w:color w:val="292526"/>
        </w:rPr>
        <w:t>In exercise of the powers conferred by sub-section (</w:t>
      </w:r>
      <w:r w:rsidRPr="0069439D">
        <w:rPr>
          <w:rStyle w:val="Emphasis"/>
          <w:rFonts w:asciiTheme="minorHAnsi" w:hAnsiTheme="minorHAnsi" w:cs="Arial"/>
          <w:i w:val="0"/>
          <w:color w:val="292526"/>
        </w:rPr>
        <w:t>1</w:t>
      </w:r>
      <w:r w:rsidRPr="0069439D">
        <w:rPr>
          <w:rFonts w:asciiTheme="minorHAnsi" w:hAnsiTheme="minorHAnsi" w:cs="Arial"/>
          <w:iCs/>
          <w:color w:val="292526"/>
        </w:rPr>
        <w:t>) of section 5 of the Goa (Recovery of Arrears of Tax through Settlement) Act, 2009 (Goa Act 17 of 2009) (hereinafter referred to as the "Said Act" and all other</w:t>
      </w:r>
      <w:r w:rsidRPr="0069439D">
        <w:rPr>
          <w:rFonts w:asciiTheme="minorHAnsi" w:hAnsiTheme="minorHAnsi"/>
          <w:iCs/>
          <w:color w:val="606060"/>
        </w:rPr>
        <w:t xml:space="preserve"> </w:t>
      </w:r>
      <w:r w:rsidRPr="0069439D">
        <w:rPr>
          <w:rFonts w:asciiTheme="minorHAnsi" w:hAnsiTheme="minorHAnsi" w:cs="Arial"/>
          <w:iCs/>
          <w:color w:val="292526"/>
        </w:rPr>
        <w:t>powers enabling it in this behalf, the Government of Goa hereby extends the date for making application in Form I under the said Act from 9th December, 2016 to 31st January, 2017.</w:t>
      </w:r>
    </w:p>
    <w:p w:rsidR="0069439D" w:rsidRPr="0069439D" w:rsidRDefault="0069439D" w:rsidP="0069439D">
      <w:pPr>
        <w:spacing w:before="240" w:after="240" w:line="360" w:lineRule="auto"/>
        <w:jc w:val="both"/>
        <w:rPr>
          <w:rFonts w:asciiTheme="minorHAnsi" w:hAnsiTheme="minorHAnsi"/>
          <w:iCs/>
          <w:color w:val="606060"/>
        </w:rPr>
      </w:pPr>
      <w:r w:rsidRPr="0069439D">
        <w:rPr>
          <w:rFonts w:asciiTheme="minorHAnsi" w:hAnsiTheme="minorHAnsi" w:cs="Arial"/>
          <w:iCs/>
          <w:color w:val="292526"/>
        </w:rPr>
        <w:t>This Notification shall come into force with immediate effect.</w:t>
      </w:r>
    </w:p>
    <w:p w:rsidR="0069439D" w:rsidRPr="0069439D" w:rsidRDefault="0069439D" w:rsidP="0069439D">
      <w:pPr>
        <w:spacing w:before="240" w:after="240" w:line="360" w:lineRule="auto"/>
        <w:jc w:val="both"/>
        <w:rPr>
          <w:rFonts w:asciiTheme="minorHAnsi" w:hAnsiTheme="minorHAnsi"/>
          <w:iCs/>
          <w:color w:val="606060"/>
        </w:rPr>
      </w:pPr>
      <w:proofErr w:type="gramStart"/>
      <w:r w:rsidRPr="0069439D">
        <w:rPr>
          <w:rFonts w:asciiTheme="minorHAnsi" w:hAnsiTheme="minorHAnsi" w:cs="Arial"/>
          <w:iCs/>
          <w:color w:val="292526"/>
        </w:rPr>
        <w:t>By order and in the name of the Governor of Goa.</w:t>
      </w:r>
      <w:proofErr w:type="gramEnd"/>
    </w:p>
    <w:p w:rsidR="0069439D" w:rsidRPr="0069439D" w:rsidRDefault="0069439D" w:rsidP="0069439D">
      <w:pPr>
        <w:spacing w:before="240" w:after="240" w:line="360" w:lineRule="auto"/>
        <w:jc w:val="right"/>
        <w:rPr>
          <w:rFonts w:asciiTheme="minorHAnsi" w:hAnsiTheme="minorHAnsi"/>
          <w:iCs/>
          <w:color w:val="606060"/>
        </w:rPr>
      </w:pPr>
      <w:proofErr w:type="spellStart"/>
      <w:r w:rsidRPr="0069439D">
        <w:rPr>
          <w:rStyle w:val="Emphasis"/>
          <w:rFonts w:asciiTheme="minorHAnsi" w:hAnsiTheme="minorHAnsi" w:cs="Arial"/>
          <w:i w:val="0"/>
          <w:color w:val="292526"/>
        </w:rPr>
        <w:t>Ajit</w:t>
      </w:r>
      <w:proofErr w:type="spellEnd"/>
      <w:r w:rsidRPr="0069439D">
        <w:rPr>
          <w:rStyle w:val="Emphasis"/>
          <w:rFonts w:asciiTheme="minorHAnsi" w:hAnsiTheme="minorHAnsi" w:cs="Arial"/>
          <w:i w:val="0"/>
          <w:color w:val="292526"/>
        </w:rPr>
        <w:t xml:space="preserve"> S. </w:t>
      </w:r>
      <w:proofErr w:type="spellStart"/>
      <w:r w:rsidRPr="0069439D">
        <w:rPr>
          <w:rStyle w:val="Emphasis"/>
          <w:rFonts w:asciiTheme="minorHAnsi" w:hAnsiTheme="minorHAnsi" w:cs="Arial"/>
          <w:i w:val="0"/>
          <w:color w:val="292526"/>
        </w:rPr>
        <w:t>Pawaskar</w:t>
      </w:r>
      <w:proofErr w:type="spellEnd"/>
      <w:r w:rsidRPr="0069439D">
        <w:rPr>
          <w:rFonts w:asciiTheme="minorHAnsi" w:hAnsiTheme="minorHAnsi" w:cs="Arial"/>
          <w:iCs/>
          <w:color w:val="292526"/>
        </w:rPr>
        <w:t xml:space="preserve">, </w:t>
      </w:r>
    </w:p>
    <w:p w:rsidR="0069439D" w:rsidRPr="0069439D" w:rsidRDefault="0069439D" w:rsidP="0069439D">
      <w:pPr>
        <w:spacing w:before="240" w:after="240" w:line="360" w:lineRule="auto"/>
        <w:jc w:val="right"/>
        <w:rPr>
          <w:rFonts w:asciiTheme="minorHAnsi" w:hAnsiTheme="minorHAnsi"/>
          <w:iCs/>
          <w:color w:val="606060"/>
        </w:rPr>
      </w:pPr>
      <w:proofErr w:type="gramStart"/>
      <w:r w:rsidRPr="0069439D">
        <w:rPr>
          <w:rFonts w:asciiTheme="minorHAnsi" w:hAnsiTheme="minorHAnsi" w:cs="Arial"/>
          <w:iCs/>
          <w:color w:val="292526"/>
        </w:rPr>
        <w:t>Under Secretary, Finance (R&amp;C).</w:t>
      </w:r>
      <w:proofErr w:type="gramEnd"/>
    </w:p>
    <w:p w:rsidR="0075249E" w:rsidRDefault="0075249E"/>
    <w:sectPr w:rsidR="0075249E" w:rsidSect="007524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9439D"/>
    <w:rsid w:val="0008735D"/>
    <w:rsid w:val="000B6834"/>
    <w:rsid w:val="000E70D4"/>
    <w:rsid w:val="000F19AA"/>
    <w:rsid w:val="00200715"/>
    <w:rsid w:val="002677E6"/>
    <w:rsid w:val="003F092D"/>
    <w:rsid w:val="00572DD7"/>
    <w:rsid w:val="005862BC"/>
    <w:rsid w:val="00591B69"/>
    <w:rsid w:val="005D34AE"/>
    <w:rsid w:val="0064603C"/>
    <w:rsid w:val="00676E9D"/>
    <w:rsid w:val="0069439D"/>
    <w:rsid w:val="00711826"/>
    <w:rsid w:val="0075249E"/>
    <w:rsid w:val="008146DB"/>
    <w:rsid w:val="00815749"/>
    <w:rsid w:val="009E52FC"/>
    <w:rsid w:val="00AB5160"/>
    <w:rsid w:val="00B07E34"/>
    <w:rsid w:val="00BC7C58"/>
    <w:rsid w:val="00CA6B35"/>
    <w:rsid w:val="00CC4365"/>
    <w:rsid w:val="00CF2867"/>
    <w:rsid w:val="00EF02F9"/>
    <w:rsid w:val="00FB4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39D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9439D"/>
    <w:rPr>
      <w:b/>
      <w:bCs/>
    </w:rPr>
  </w:style>
  <w:style w:type="character" w:styleId="Emphasis">
    <w:name w:val="Emphasis"/>
    <w:basedOn w:val="DefaultParagraphFont"/>
    <w:uiPriority w:val="20"/>
    <w:qFormat/>
    <w:rsid w:val="0069439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828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Niraj</dc:creator>
  <cp:lastModifiedBy>Niraj</cp:lastModifiedBy>
  <cp:revision>1</cp:revision>
  <dcterms:created xsi:type="dcterms:W3CDTF">2016-12-09T13:04:00Z</dcterms:created>
  <dcterms:modified xsi:type="dcterms:W3CDTF">2016-12-09T13:05:00Z</dcterms:modified>
</cp:coreProperties>
</file>