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5E21" w:rsidRPr="00176C6D" w:rsidRDefault="00AC5E21" w:rsidP="00AC5E21">
      <w:pPr>
        <w:spacing w:after="0"/>
        <w:jc w:val="center"/>
        <w:rPr>
          <w:rFonts w:eastAsia="Times New Roman" w:cs="Arial"/>
          <w:sz w:val="24"/>
          <w:szCs w:val="24"/>
        </w:rPr>
      </w:pPr>
      <w:proofErr w:type="gramStart"/>
      <w:r w:rsidRPr="00176C6D">
        <w:rPr>
          <w:rFonts w:eastAsia="Times New Roman" w:cs="Arial"/>
          <w:b/>
          <w:bCs/>
          <w:sz w:val="24"/>
          <w:szCs w:val="24"/>
        </w:rPr>
        <w:t>NOTIFICATION No.</w:t>
      </w:r>
      <w:proofErr w:type="gramEnd"/>
      <w:r w:rsidRPr="00176C6D">
        <w:rPr>
          <w:rFonts w:eastAsia="Times New Roman" w:cs="Arial"/>
          <w:b/>
          <w:bCs/>
          <w:sz w:val="24"/>
          <w:szCs w:val="24"/>
        </w:rPr>
        <w:t xml:space="preserve"> EXN-</w:t>
      </w:r>
      <w:proofErr w:type="gramStart"/>
      <w:r w:rsidRPr="00176C6D">
        <w:rPr>
          <w:rFonts w:eastAsia="Times New Roman" w:cs="Arial"/>
          <w:b/>
          <w:bCs/>
          <w:sz w:val="24"/>
          <w:szCs w:val="24"/>
        </w:rPr>
        <w:t>F(</w:t>
      </w:r>
      <w:proofErr w:type="gramEnd"/>
      <w:r w:rsidRPr="00176C6D">
        <w:rPr>
          <w:rFonts w:eastAsia="Times New Roman" w:cs="Arial"/>
          <w:b/>
          <w:bCs/>
          <w:sz w:val="24"/>
          <w:szCs w:val="24"/>
        </w:rPr>
        <w:t>1)-3/2012- Dated 17th November, 2016.</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In exercise of the powers conferred by sub-sections (3) and (4) of section 13 of the Central Sales Tax Act, 1956 (Act No.74 of 1956), the Governor, Himachal Pradesh is pleased to make the following rules further to amend the Central Sales Tax Himachal Pradesh Rules, 1970, notified vide this Department Notification No. 14-31/68 E&amp;T, dated 3rd March, 1970 and published in the </w:t>
      </w:r>
      <w:proofErr w:type="spellStart"/>
      <w:r w:rsidRPr="00176C6D">
        <w:rPr>
          <w:rFonts w:eastAsia="Times New Roman" w:cs="Arial"/>
          <w:sz w:val="24"/>
          <w:szCs w:val="24"/>
        </w:rPr>
        <w:t>Rajptra</w:t>
      </w:r>
      <w:proofErr w:type="spellEnd"/>
      <w:r w:rsidRPr="00176C6D">
        <w:rPr>
          <w:rFonts w:eastAsia="Times New Roman" w:cs="Arial"/>
          <w:sz w:val="24"/>
          <w:szCs w:val="24"/>
        </w:rPr>
        <w:t xml:space="preserve">, Himachal Pradesh dated 26.3.1970, namely:-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b/>
          <w:bCs/>
          <w:sz w:val="24"/>
          <w:szCs w:val="24"/>
        </w:rPr>
        <w:t>1. Short title and commencement.</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(1.) These rules may be called the Central Sales Tax (Himachal Pradesh) Amendment Rules, 2016.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(2.) They shall come into force from the date of publication in the </w:t>
      </w:r>
      <w:proofErr w:type="spellStart"/>
      <w:r w:rsidRPr="00176C6D">
        <w:rPr>
          <w:rFonts w:eastAsia="Times New Roman" w:cs="Arial"/>
          <w:sz w:val="24"/>
          <w:szCs w:val="24"/>
        </w:rPr>
        <w:t>Rajpatra</w:t>
      </w:r>
      <w:proofErr w:type="spellEnd"/>
      <w:r w:rsidRPr="00176C6D">
        <w:rPr>
          <w:rFonts w:eastAsia="Times New Roman" w:cs="Arial"/>
          <w:sz w:val="24"/>
          <w:szCs w:val="24"/>
        </w:rPr>
        <w:t xml:space="preserve">, Himachal Pradesh.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b/>
          <w:bCs/>
          <w:sz w:val="24"/>
          <w:szCs w:val="24"/>
        </w:rPr>
        <w:t>2. Amendment of rule 6.</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(1) In rule 6 of the Central Sales Tax (Himachal Pradesh) Rules, 1970 (hereinafter referred to as the 'said rules'),-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(a) </w:t>
      </w:r>
      <w:proofErr w:type="gramStart"/>
      <w:r w:rsidRPr="00176C6D">
        <w:rPr>
          <w:rFonts w:eastAsia="Times New Roman" w:cs="Arial"/>
          <w:sz w:val="24"/>
          <w:szCs w:val="24"/>
        </w:rPr>
        <w:t>in</w:t>
      </w:r>
      <w:proofErr w:type="gramEnd"/>
      <w:r w:rsidRPr="00176C6D">
        <w:rPr>
          <w:rFonts w:eastAsia="Times New Roman" w:cs="Arial"/>
          <w:sz w:val="24"/>
          <w:szCs w:val="24"/>
        </w:rPr>
        <w:t xml:space="preserve"> the heading, the signs, letters and words " 'C' and 'F' and certificates in forms 'D', 'E-I.' And 'E-II' " shall be omitted</w:t>
      </w:r>
      <w:proofErr w:type="gramStart"/>
      <w:r w:rsidRPr="00176C6D">
        <w:rPr>
          <w:rFonts w:eastAsia="Times New Roman" w:cs="Arial"/>
          <w:sz w:val="24"/>
          <w:szCs w:val="24"/>
        </w:rPr>
        <w:t>. ;</w:t>
      </w:r>
      <w:proofErr w:type="gramEnd"/>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(b) in sub-rule (6) after the signs, words and letters "Form- 'C' or 'F" the words, signs and letters or Form 'H' or Form-'I' or certificate in Form 'E-I' 'E-II' " shall be inserted.; and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(c) </w:t>
      </w:r>
      <w:proofErr w:type="gramStart"/>
      <w:r w:rsidRPr="00176C6D">
        <w:rPr>
          <w:rFonts w:eastAsia="Times New Roman" w:cs="Arial"/>
          <w:sz w:val="24"/>
          <w:szCs w:val="24"/>
        </w:rPr>
        <w:t>for</w:t>
      </w:r>
      <w:proofErr w:type="gramEnd"/>
      <w:r w:rsidRPr="00176C6D">
        <w:rPr>
          <w:rFonts w:eastAsia="Times New Roman" w:cs="Arial"/>
          <w:sz w:val="24"/>
          <w:szCs w:val="24"/>
        </w:rPr>
        <w:t xml:space="preserve"> sub-rule (10), the following sub-rule shall be substituted, namely:-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"(10) The Commissioner may by notification in the Official Gazette, declare that declarations in forms 'C' and 'F' or Form 'H' or 'I' or certificate in Form 'E-I' or 'E-II' prescribed under the Central Sales Tax (Registration and Turnover) Rules, 1957, of a particular series, design or </w:t>
      </w:r>
      <w:proofErr w:type="spellStart"/>
      <w:r w:rsidRPr="00176C6D">
        <w:rPr>
          <w:rFonts w:eastAsia="Times New Roman" w:cs="Arial"/>
          <w:sz w:val="24"/>
          <w:szCs w:val="24"/>
        </w:rPr>
        <w:t>colour</w:t>
      </w:r>
      <w:proofErr w:type="spellEnd"/>
      <w:r w:rsidRPr="00176C6D">
        <w:rPr>
          <w:rFonts w:eastAsia="Times New Roman" w:cs="Arial"/>
          <w:sz w:val="24"/>
          <w:szCs w:val="24"/>
        </w:rPr>
        <w:t xml:space="preserve"> or in cases mentioned in sub-rules (2) and (3) of rule 6- B shall be deemed as obsolete and invalid with effect from such date as may be specified in the notification.".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b/>
          <w:bCs/>
          <w:sz w:val="24"/>
          <w:szCs w:val="24"/>
        </w:rPr>
        <w:t>3. Amendment of rule 6-B.</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(1) In rule 6-B of the said rule,-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the provisions of rule 6-B shall be renumbered as sub-rule (1) and after sub-rule(1) as so renumbered, the following new sub-rules (2) and (3) shall be inserted, namely:-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lastRenderedPageBreak/>
        <w:t xml:space="preserve">"(2) Where any dealer, after the generation of declaration in Form 'C' or 'F' or 'H' or 'I' or certificate in Form 'E-I' or 'E-II', as the case may be, discovers that he has filled in incorrect particulars or any other information at the time of generating the declaration/certificate mentioned above, and intends to rectify the same, he shall submit an application online to his assessing authority within six months from the date of generation of such declaration/ certificate mentioning therein the incorrect particulars or any other information furnished by him, which he wants to rectify and the correct particulars or any other information in respect thereof. Such application shall be accompanied with a printed copy of such declaration/certificate, </w:t>
      </w:r>
      <w:proofErr w:type="spellStart"/>
      <w:r w:rsidRPr="00176C6D">
        <w:rPr>
          <w:rFonts w:eastAsia="Times New Roman" w:cs="Arial"/>
          <w:sz w:val="24"/>
          <w:szCs w:val="24"/>
        </w:rPr>
        <w:t>alongwith</w:t>
      </w:r>
      <w:proofErr w:type="spellEnd"/>
      <w:r w:rsidRPr="00176C6D">
        <w:rPr>
          <w:rFonts w:eastAsia="Times New Roman" w:cs="Arial"/>
          <w:sz w:val="24"/>
          <w:szCs w:val="24"/>
        </w:rPr>
        <w:t xml:space="preserve"> an undertaking in Form 'GG' mentioning the Form 'C' or 'F' or 'H' or 'I' or certificate in Form 'E-I' or 'E-II' which has not been generated through the official website of the Department.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The Assessing Authority on finding the application in order shall recommend the cancellation of such forms and reissuance of fresh forms as requested to the Zonal Collector for approval of the request.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(3)Where any dealer has generated declaration in Form 'C' or 'F' or 'H' or 'I' or certificate in Form 'E-I' or 'E-II' by misrepresentation of facts or by fraud or in contravention of the provisions of the Central Sales Tax Act, 1956 and rules made thereunder, the Assessing Authority or any officer authorized by the Commissioner, after affording such dealer a reasonable opportunity of being heard cancel such declaration Form(s) or Certificate(s), and the list of declaration Form(s) or Certificate(s) so cancelled shall be uploaded on the official website of the Department. The declaration Form(s) so cancelled shall be deemed to have not been generated through the official web-site of the Department.</w:t>
      </w:r>
      <w:proofErr w:type="gramStart"/>
      <w:r w:rsidRPr="00176C6D">
        <w:rPr>
          <w:rFonts w:eastAsia="Times New Roman" w:cs="Arial"/>
          <w:sz w:val="24"/>
          <w:szCs w:val="24"/>
        </w:rPr>
        <w:t>".</w:t>
      </w:r>
      <w:proofErr w:type="gramEnd"/>
      <w:r w:rsidRPr="00176C6D">
        <w:rPr>
          <w:rFonts w:eastAsia="Times New Roman" w:cs="Arial"/>
          <w:sz w:val="24"/>
          <w:szCs w:val="24"/>
        </w:rPr>
        <w:t xml:space="preserve"> </w:t>
      </w:r>
    </w:p>
    <w:p w:rsidR="00AC5E21" w:rsidRPr="00176C6D" w:rsidRDefault="00AC5E21" w:rsidP="00AC5E21">
      <w:pPr>
        <w:spacing w:before="100" w:beforeAutospacing="1" w:after="100" w:afterAutospacing="1"/>
        <w:rPr>
          <w:rFonts w:eastAsia="Times New Roman" w:cs="Arial"/>
          <w:sz w:val="24"/>
          <w:szCs w:val="24"/>
        </w:rPr>
      </w:pPr>
      <w:r w:rsidRPr="00176C6D">
        <w:rPr>
          <w:rFonts w:eastAsia="Times New Roman" w:cs="Arial"/>
          <w:b/>
          <w:bCs/>
          <w:sz w:val="24"/>
          <w:szCs w:val="24"/>
        </w:rPr>
        <w:t>4. Insertion of new Form GG.</w:t>
      </w:r>
      <w:r w:rsidRPr="00176C6D">
        <w:rPr>
          <w:rFonts w:eastAsia="Times New Roman" w:cs="Arial"/>
          <w:sz w:val="24"/>
          <w:szCs w:val="24"/>
        </w:rPr>
        <w:t xml:space="preserve"> </w:t>
      </w:r>
    </w:p>
    <w:p w:rsidR="00AC5E21" w:rsidRPr="00176C6D" w:rsidRDefault="00AC5E21" w:rsidP="00AC5E21">
      <w:pPr>
        <w:spacing w:before="100" w:beforeAutospacing="1" w:after="100" w:afterAutospacing="1"/>
        <w:rPr>
          <w:rFonts w:eastAsia="Times New Roman" w:cs="Arial"/>
          <w:sz w:val="24"/>
          <w:szCs w:val="24"/>
        </w:rPr>
      </w:pPr>
      <w:r w:rsidRPr="00176C6D">
        <w:rPr>
          <w:rFonts w:eastAsia="Times New Roman" w:cs="Arial"/>
          <w:sz w:val="24"/>
          <w:szCs w:val="24"/>
        </w:rPr>
        <w:t xml:space="preserve">After the existing Form ND, the following new Form shall be inserted, namely:- </w:t>
      </w:r>
    </w:p>
    <w:p w:rsidR="00AC5E21" w:rsidRPr="00176C6D" w:rsidRDefault="00AC5E21" w:rsidP="00AC5E21">
      <w:pPr>
        <w:spacing w:before="100" w:beforeAutospacing="1" w:after="100" w:afterAutospacing="1"/>
        <w:jc w:val="center"/>
        <w:rPr>
          <w:rFonts w:eastAsia="Times New Roman" w:cs="Arial"/>
          <w:sz w:val="24"/>
          <w:szCs w:val="24"/>
        </w:rPr>
      </w:pPr>
      <w:proofErr w:type="gramStart"/>
      <w:r w:rsidRPr="00176C6D">
        <w:rPr>
          <w:rFonts w:eastAsia="Times New Roman" w:cs="Arial"/>
          <w:b/>
          <w:bCs/>
          <w:sz w:val="24"/>
          <w:szCs w:val="24"/>
        </w:rPr>
        <w:t>" FORM</w:t>
      </w:r>
      <w:proofErr w:type="gramEnd"/>
      <w:r w:rsidRPr="00176C6D">
        <w:rPr>
          <w:rFonts w:eastAsia="Times New Roman" w:cs="Arial"/>
          <w:b/>
          <w:bCs/>
          <w:sz w:val="24"/>
          <w:szCs w:val="24"/>
        </w:rPr>
        <w:t xml:space="preserve"> GG</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center"/>
        <w:rPr>
          <w:rFonts w:eastAsia="Times New Roman" w:cs="Arial"/>
          <w:sz w:val="24"/>
          <w:szCs w:val="24"/>
        </w:rPr>
      </w:pPr>
      <w:r w:rsidRPr="00176C6D">
        <w:rPr>
          <w:rFonts w:eastAsia="Times New Roman" w:cs="Arial"/>
          <w:b/>
          <w:bCs/>
          <w:sz w:val="24"/>
          <w:szCs w:val="24"/>
        </w:rPr>
        <w:t>FORM OF INDEMNITY BOND</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center"/>
        <w:rPr>
          <w:rFonts w:eastAsia="Times New Roman" w:cs="Arial"/>
          <w:sz w:val="24"/>
          <w:szCs w:val="24"/>
        </w:rPr>
      </w:pPr>
      <w:proofErr w:type="gramStart"/>
      <w:r w:rsidRPr="00176C6D">
        <w:rPr>
          <w:rFonts w:eastAsia="Times New Roman" w:cs="Arial"/>
          <w:b/>
          <w:bCs/>
          <w:sz w:val="24"/>
          <w:szCs w:val="24"/>
        </w:rPr>
        <w:t>[ See</w:t>
      </w:r>
      <w:proofErr w:type="gramEnd"/>
      <w:r w:rsidRPr="00176C6D">
        <w:rPr>
          <w:rFonts w:eastAsia="Times New Roman" w:cs="Arial"/>
          <w:b/>
          <w:bCs/>
          <w:sz w:val="24"/>
          <w:szCs w:val="24"/>
        </w:rPr>
        <w:t xml:space="preserve"> rule 6-B(2)]</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KNOW ALL MEN BY THESE PRESENTS THAT '[I, ______________________________________ S/o , ________________________ registered dealer under the Central Sales Tax Act, 1956 under registration </w:t>
      </w:r>
      <w:proofErr w:type="spellStart"/>
      <w:r w:rsidRPr="00176C6D">
        <w:rPr>
          <w:rFonts w:eastAsia="Times New Roman" w:cs="Arial"/>
          <w:sz w:val="24"/>
          <w:szCs w:val="24"/>
        </w:rPr>
        <w:t>No.___________dated_____________in</w:t>
      </w:r>
      <w:proofErr w:type="spellEnd"/>
      <w:r w:rsidRPr="00176C6D">
        <w:rPr>
          <w:rFonts w:eastAsia="Times New Roman" w:cs="Arial"/>
          <w:sz w:val="24"/>
          <w:szCs w:val="24"/>
        </w:rPr>
        <w:t xml:space="preserve"> the State of______________/'[We/M/s _______________________ /a firm / a company registered </w:t>
      </w:r>
      <w:r w:rsidRPr="00176C6D">
        <w:rPr>
          <w:rFonts w:eastAsia="Times New Roman" w:cs="Arial"/>
          <w:sz w:val="24"/>
          <w:szCs w:val="24"/>
        </w:rPr>
        <w:lastRenderedPageBreak/>
        <w:t xml:space="preserve">under the laws of India and having its registered office at registered dealers under the Central Sales Tax Act, 1956 under registration No __________________in the State of Himachal Pradesh __________________] (hereinafter called the Obligor) '[is]/ are} held and firmly bound under the Governor of Himachal Pradesh _____________ (hereinafter called the Government) in the sum of ___________ (Rupees (in words) ________________) well and truly to be paid to the Government on demand and without demur for which payment to be well and truly made I bind myself and my heirs, executors, administrators, legal representatives and assigns [we bind ourselves our successors and assigns and the persons for the time being having control over our assets and affairs], Signed this _______________ day of _________________two thousand ____________________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WHEREAS sub-rule (2) of rule 6-B of the Central Sales Tax Himachal Pradesh Rules, 1970 requires that in the event a dealer has generated an incorrect form on account of filing of erroneous data the purchasing dealer and as the case may be also a selling dealer each to furnish an indemnity bond to, in the case of purchasing dealer, the notified authority from whom the said form was obtained and in the case of a selling dealer, the notified authority of his State. </w:t>
      </w:r>
    </w:p>
    <w:p w:rsidR="00AC5E21" w:rsidRPr="00176C6D" w:rsidRDefault="00AC5E21" w:rsidP="00AC5E21">
      <w:pPr>
        <w:spacing w:before="100" w:beforeAutospacing="1" w:after="100" w:afterAutospacing="1"/>
        <w:jc w:val="both"/>
        <w:rPr>
          <w:rFonts w:eastAsia="Times New Roman" w:cs="Arial"/>
          <w:sz w:val="24"/>
          <w:szCs w:val="24"/>
        </w:rPr>
      </w:pPr>
      <w:proofErr w:type="gramStart"/>
      <w:r w:rsidRPr="00176C6D">
        <w:rPr>
          <w:rFonts w:eastAsia="Times New Roman" w:cs="Arial"/>
          <w:sz w:val="24"/>
          <w:szCs w:val="24"/>
        </w:rPr>
        <w:t>AND WHEREAS the Obligor herein is such [purchasing] dealer [selling] dealer.</w:t>
      </w:r>
      <w:proofErr w:type="gramEnd"/>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AND WHEREAS the Obligor has generated an incorrect declaration in Form 'C' or Form 'F' or Form 'H' or Form-'I' or certificate in Form 'E-I' or 'E-II ' bearing No. which was blank duly completed], and was issued to him by__________ ___(name and designation of the authority) which was issued to him by_________(name and designation of the authority)] and sent to,(selling dealer) [received by him from ___________________(name of the purchasing dealer)] and sent to_________________________ (notified authority of the selling dealer's State) in respect of the goods mentioned below (hereinafter referred to as the 'Form'). </w:t>
      </w:r>
    </w:p>
    <w:tbl>
      <w:tblPr>
        <w:tblW w:w="9461" w:type="dxa"/>
        <w:tblCellSpacing w:w="7" w:type="dxa"/>
        <w:tblInd w:w="89" w:type="dxa"/>
        <w:tblBorders>
          <w:top w:val="outset" w:sz="6" w:space="0" w:color="000000"/>
          <w:left w:val="outset" w:sz="6" w:space="0" w:color="000000"/>
          <w:bottom w:val="outset" w:sz="6" w:space="0" w:color="000000"/>
          <w:right w:val="outset" w:sz="6" w:space="0" w:color="000000"/>
        </w:tblBorders>
        <w:tblCellMar>
          <w:top w:w="60" w:type="dxa"/>
          <w:left w:w="60" w:type="dxa"/>
          <w:bottom w:w="60" w:type="dxa"/>
          <w:right w:w="60" w:type="dxa"/>
        </w:tblCellMar>
        <w:tblLook w:val="04A0" w:firstRow="1" w:lastRow="0" w:firstColumn="1" w:lastColumn="0" w:noHBand="0" w:noVBand="1"/>
      </w:tblPr>
      <w:tblGrid>
        <w:gridCol w:w="734"/>
        <w:gridCol w:w="1875"/>
        <w:gridCol w:w="1883"/>
        <w:gridCol w:w="1709"/>
        <w:gridCol w:w="1806"/>
        <w:gridCol w:w="1454"/>
      </w:tblGrid>
      <w:tr w:rsidR="00AC5E21" w:rsidRPr="00176C6D" w:rsidTr="00AC5E21">
        <w:trPr>
          <w:tblCellSpacing w:w="7" w:type="dxa"/>
        </w:trPr>
        <w:tc>
          <w:tcPr>
            <w:tcW w:w="37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Sl. No</w:t>
            </w:r>
          </w:p>
        </w:tc>
        <w:tc>
          <w:tcPr>
            <w:tcW w:w="984"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No. of Bill/ Invoice/</w:t>
            </w:r>
          </w:p>
        </w:tc>
        <w:tc>
          <w:tcPr>
            <w:tcW w:w="988"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Challan Date</w:t>
            </w:r>
          </w:p>
        </w:tc>
        <w:tc>
          <w:tcPr>
            <w:tcW w:w="896"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Description of Goods</w:t>
            </w:r>
          </w:p>
        </w:tc>
        <w:tc>
          <w:tcPr>
            <w:tcW w:w="94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 xml:space="preserve">Quantity </w:t>
            </w:r>
          </w:p>
        </w:tc>
        <w:tc>
          <w:tcPr>
            <w:tcW w:w="75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jc w:val="center"/>
              <w:rPr>
                <w:rFonts w:eastAsia="Times New Roman" w:cs="Times New Roman"/>
                <w:sz w:val="24"/>
                <w:szCs w:val="24"/>
              </w:rPr>
            </w:pPr>
            <w:r w:rsidRPr="00176C6D">
              <w:rPr>
                <w:rFonts w:eastAsia="Times New Roman" w:cs="Arial"/>
                <w:b/>
                <w:bCs/>
                <w:sz w:val="24"/>
                <w:szCs w:val="24"/>
              </w:rPr>
              <w:t>Amount</w:t>
            </w:r>
          </w:p>
        </w:tc>
      </w:tr>
      <w:tr w:rsidR="00AC5E21" w:rsidRPr="00176C6D" w:rsidTr="00AC5E21">
        <w:trPr>
          <w:tblCellSpacing w:w="7" w:type="dxa"/>
        </w:trPr>
        <w:tc>
          <w:tcPr>
            <w:tcW w:w="37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4"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8"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896"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4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75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r>
      <w:tr w:rsidR="00AC5E21" w:rsidRPr="00176C6D" w:rsidTr="00AC5E21">
        <w:trPr>
          <w:tblCellSpacing w:w="7" w:type="dxa"/>
        </w:trPr>
        <w:tc>
          <w:tcPr>
            <w:tcW w:w="37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4"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8"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896"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4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75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r>
      <w:tr w:rsidR="00AC5E21" w:rsidRPr="00176C6D" w:rsidTr="00AC5E21">
        <w:trPr>
          <w:tblCellSpacing w:w="7" w:type="dxa"/>
        </w:trPr>
        <w:tc>
          <w:tcPr>
            <w:tcW w:w="37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4"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88"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896"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94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c>
          <w:tcPr>
            <w:tcW w:w="757" w:type="pct"/>
            <w:tcBorders>
              <w:top w:val="outset" w:sz="6" w:space="0" w:color="000000"/>
              <w:left w:val="outset" w:sz="6" w:space="0" w:color="000000"/>
              <w:bottom w:val="outset" w:sz="6" w:space="0" w:color="000000"/>
              <w:right w:val="outset" w:sz="6" w:space="0" w:color="000000"/>
            </w:tcBorders>
            <w:hideMark/>
          </w:tcPr>
          <w:p w:rsidR="00AC5E21" w:rsidRPr="00176C6D" w:rsidRDefault="00AC5E21" w:rsidP="00AC5E21">
            <w:pPr>
              <w:spacing w:after="0"/>
              <w:rPr>
                <w:rFonts w:eastAsia="Times New Roman" w:cs="Times New Roman"/>
                <w:sz w:val="24"/>
                <w:szCs w:val="24"/>
              </w:rPr>
            </w:pPr>
            <w:r w:rsidRPr="00176C6D">
              <w:rPr>
                <w:rFonts w:eastAsia="Times New Roman" w:cs="Times New Roman"/>
                <w:sz w:val="24"/>
                <w:szCs w:val="24"/>
              </w:rPr>
              <w:t> </w:t>
            </w:r>
          </w:p>
        </w:tc>
      </w:tr>
    </w:tbl>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NOW the conditions of the above written bond or obligation is such that the Obligor shall in the event of a loss suffered by the Government (in respect of which the decision of the Government or the authority appointed for the purpose shall be final and binding on the </w:t>
      </w:r>
      <w:r w:rsidRPr="00176C6D">
        <w:rPr>
          <w:rFonts w:eastAsia="Times New Roman" w:cs="Arial"/>
          <w:sz w:val="24"/>
          <w:szCs w:val="24"/>
        </w:rPr>
        <w:lastRenderedPageBreak/>
        <w:t xml:space="preserve">Obligor) as a result of the misuse of the Form, pay to the Government on demand and without demur the said sum of </w:t>
      </w:r>
      <w:proofErr w:type="spellStart"/>
      <w:r w:rsidRPr="00176C6D">
        <w:rPr>
          <w:rFonts w:eastAsia="Times New Roman" w:cs="Arial"/>
          <w:sz w:val="24"/>
          <w:szCs w:val="24"/>
        </w:rPr>
        <w:t>Rs_________Rupee</w:t>
      </w:r>
      <w:proofErr w:type="spellEnd"/>
      <w:r w:rsidRPr="00176C6D">
        <w:rPr>
          <w:rFonts w:eastAsia="Times New Roman" w:cs="Arial"/>
          <w:sz w:val="24"/>
          <w:szCs w:val="24"/>
        </w:rPr>
        <w:t xml:space="preserve">_____________(in words) and shall otherwise indemnify and keep the Government harmless and indemnified against and from all liabilities incurred by the Government as a result of the misuse of such Form. THEN the above written bond or obligation shall be void and of no effect but otherwise shall remain in full force, effect and virtue. The obligor further undertakes to mortgage/charge the properties specified in the Schedule hereunder written by execution of proper deed of mortgage/charge for the payment of the said sum [whenever called upon to do so by the assessing authority.] </w:t>
      </w:r>
    </w:p>
    <w:p w:rsidR="00AC5E21" w:rsidRPr="00176C6D" w:rsidRDefault="00AC5E21" w:rsidP="00AC5E21">
      <w:pPr>
        <w:spacing w:before="100" w:beforeAutospacing="1" w:after="100" w:afterAutospacing="1"/>
        <w:jc w:val="center"/>
        <w:rPr>
          <w:rFonts w:eastAsia="Times New Roman" w:cs="Arial"/>
          <w:sz w:val="24"/>
          <w:szCs w:val="24"/>
        </w:rPr>
      </w:pPr>
      <w:bookmarkStart w:id="0" w:name="_GoBack"/>
      <w:bookmarkEnd w:id="0"/>
      <w:r w:rsidRPr="00176C6D">
        <w:rPr>
          <w:rFonts w:eastAsia="Times New Roman" w:cs="Arial"/>
          <w:b/>
          <w:bCs/>
          <w:sz w:val="24"/>
          <w:szCs w:val="24"/>
        </w:rPr>
        <w:t>SCHEDULE</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center"/>
        <w:rPr>
          <w:rFonts w:eastAsia="Times New Roman" w:cs="Arial"/>
          <w:sz w:val="24"/>
          <w:szCs w:val="24"/>
        </w:rPr>
      </w:pPr>
      <w:r w:rsidRPr="00176C6D">
        <w:rPr>
          <w:rFonts w:eastAsia="Times New Roman" w:cs="Arial"/>
          <w:b/>
          <w:bCs/>
          <w:sz w:val="24"/>
          <w:szCs w:val="24"/>
        </w:rPr>
        <w:t>(Give details of properties mortgaged/charged)</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AND THESE PRESENTS ALSO WITNESSETH THAT the liability of the Obligor hereunder shall not be impaired or / discharged by reason of any forbearance, act or omission of the Government or for any time being granted or indulgence shown by the Government, or by reason of any change in the [constitution of-the Obligor in cases where the Obligor is not an individual.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The Government agrees to bear the stamp duty, if any chargeable on these presents.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IN WITNESS WHEREOF the Obligor "has set his hand / "has caused these] presents executed by its authorized representatives, on the day, month and year above written. Signed by the above named Obligor In presence </w:t>
      </w:r>
      <w:proofErr w:type="gramStart"/>
      <w:r w:rsidRPr="00176C6D">
        <w:rPr>
          <w:rFonts w:eastAsia="Times New Roman" w:cs="Arial"/>
          <w:sz w:val="24"/>
          <w:szCs w:val="24"/>
        </w:rPr>
        <w:t>of :</w:t>
      </w:r>
      <w:proofErr w:type="gramEnd"/>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1.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2.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b/>
          <w:bCs/>
          <w:sz w:val="24"/>
          <w:szCs w:val="24"/>
        </w:rPr>
        <w:t>(Obligor's signature)</w:t>
      </w:r>
      <w:r w:rsidRPr="00176C6D">
        <w:rPr>
          <w:rFonts w:eastAsia="Times New Roman" w:cs="Arial"/>
          <w:sz w:val="24"/>
          <w:szCs w:val="24"/>
        </w:rPr>
        <w:t xml:space="preserve">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Accepted for and on behalf of the Governor of Himachal Pradesh by name and designation of the Officer duly authorized in pursuance of Article 299(1) of the Constitution, to accept the bond for and on behalf of the Governor of Himachal Pradesh. </w:t>
      </w:r>
    </w:p>
    <w:p w:rsidR="00AC5E21" w:rsidRPr="00176C6D" w:rsidRDefault="00AC5E21" w:rsidP="00AC5E21">
      <w:pPr>
        <w:spacing w:before="100" w:beforeAutospacing="1" w:after="100" w:afterAutospacing="1"/>
        <w:jc w:val="both"/>
        <w:rPr>
          <w:rFonts w:eastAsia="Times New Roman" w:cs="Arial"/>
          <w:sz w:val="24"/>
          <w:szCs w:val="24"/>
        </w:rPr>
      </w:pPr>
      <w:r w:rsidRPr="00176C6D">
        <w:rPr>
          <w:rFonts w:eastAsia="Times New Roman" w:cs="Arial"/>
          <w:sz w:val="24"/>
          <w:szCs w:val="24"/>
        </w:rPr>
        <w:t xml:space="preserve">In presence of - </w:t>
      </w:r>
    </w:p>
    <w:p w:rsidR="00AC5E21" w:rsidRPr="00176C6D" w:rsidRDefault="00AC5E21" w:rsidP="00AC5E21">
      <w:pPr>
        <w:spacing w:before="100" w:beforeAutospacing="1" w:after="100" w:afterAutospacing="1"/>
        <w:rPr>
          <w:rFonts w:eastAsia="Times New Roman" w:cs="Arial"/>
          <w:sz w:val="24"/>
          <w:szCs w:val="24"/>
        </w:rPr>
      </w:pPr>
      <w:r w:rsidRPr="00176C6D">
        <w:rPr>
          <w:rFonts w:eastAsia="Times New Roman" w:cs="Arial"/>
          <w:b/>
          <w:bCs/>
          <w:sz w:val="24"/>
          <w:szCs w:val="24"/>
        </w:rPr>
        <w:t>Name and Designation of the Officer</w:t>
      </w:r>
      <w:r w:rsidRPr="00176C6D">
        <w:rPr>
          <w:rFonts w:eastAsia="Times New Roman" w:cs="Arial"/>
          <w:sz w:val="24"/>
          <w:szCs w:val="24"/>
        </w:rPr>
        <w:t xml:space="preserve"> </w:t>
      </w:r>
    </w:p>
    <w:p w:rsidR="00AC5E21" w:rsidRPr="00176C6D" w:rsidRDefault="00AC5E21" w:rsidP="00AC5E21">
      <w:pPr>
        <w:spacing w:before="100" w:beforeAutospacing="1" w:after="100" w:afterAutospacing="1"/>
        <w:rPr>
          <w:rFonts w:eastAsia="Times New Roman" w:cs="Arial"/>
          <w:sz w:val="24"/>
          <w:szCs w:val="24"/>
        </w:rPr>
      </w:pPr>
      <w:r w:rsidRPr="00176C6D">
        <w:rPr>
          <w:rFonts w:eastAsia="Times New Roman" w:cs="Arial"/>
          <w:sz w:val="24"/>
          <w:szCs w:val="24"/>
        </w:rPr>
        <w:t xml:space="preserve">* Strike out which is not applicable. '. </w:t>
      </w:r>
    </w:p>
    <w:p w:rsidR="00AC5E21" w:rsidRPr="00176C6D" w:rsidRDefault="00AC5E21" w:rsidP="00AC5E21">
      <w:pPr>
        <w:spacing w:before="100" w:beforeAutospacing="1" w:after="100" w:afterAutospacing="1"/>
        <w:rPr>
          <w:rFonts w:eastAsia="Times New Roman" w:cs="Arial"/>
          <w:sz w:val="24"/>
          <w:szCs w:val="24"/>
        </w:rPr>
      </w:pPr>
      <w:r w:rsidRPr="00176C6D">
        <w:rPr>
          <w:rFonts w:eastAsia="Times New Roman" w:cs="Arial"/>
          <w:sz w:val="24"/>
          <w:szCs w:val="24"/>
        </w:rPr>
        <w:lastRenderedPageBreak/>
        <w:t xml:space="preserve">By order </w:t>
      </w:r>
    </w:p>
    <w:p w:rsidR="00AC5E21" w:rsidRPr="00176C6D" w:rsidRDefault="00AC5E21" w:rsidP="00AC5E21">
      <w:pPr>
        <w:spacing w:before="100" w:beforeAutospacing="1" w:after="100" w:afterAutospacing="1"/>
        <w:jc w:val="right"/>
        <w:rPr>
          <w:rFonts w:eastAsia="Times New Roman" w:cs="Arial"/>
          <w:b/>
          <w:sz w:val="24"/>
          <w:szCs w:val="24"/>
        </w:rPr>
      </w:pPr>
      <w:r w:rsidRPr="00176C6D">
        <w:rPr>
          <w:rFonts w:eastAsia="Times New Roman" w:cs="Arial"/>
          <w:b/>
          <w:sz w:val="24"/>
          <w:szCs w:val="24"/>
        </w:rPr>
        <w:t xml:space="preserve">Principal </w:t>
      </w:r>
      <w:proofErr w:type="gramStart"/>
      <w:r w:rsidRPr="00176C6D">
        <w:rPr>
          <w:rFonts w:eastAsia="Times New Roman" w:cs="Arial"/>
          <w:b/>
          <w:sz w:val="24"/>
          <w:szCs w:val="24"/>
        </w:rPr>
        <w:t>Secretary(</w:t>
      </w:r>
      <w:proofErr w:type="gramEnd"/>
      <w:r w:rsidRPr="00176C6D">
        <w:rPr>
          <w:rFonts w:eastAsia="Times New Roman" w:cs="Arial"/>
          <w:b/>
          <w:sz w:val="24"/>
          <w:szCs w:val="24"/>
        </w:rPr>
        <w:t xml:space="preserve">E&amp;T) to the </w:t>
      </w:r>
    </w:p>
    <w:p w:rsidR="00AC5E21" w:rsidRPr="00176C6D" w:rsidRDefault="00AC5E21" w:rsidP="00AC5E21">
      <w:pPr>
        <w:spacing w:before="100" w:beforeAutospacing="1" w:after="100" w:afterAutospacing="1"/>
        <w:jc w:val="right"/>
        <w:rPr>
          <w:rFonts w:eastAsia="Times New Roman" w:cs="Arial"/>
          <w:b/>
          <w:sz w:val="24"/>
          <w:szCs w:val="24"/>
        </w:rPr>
      </w:pPr>
      <w:r w:rsidRPr="00176C6D">
        <w:rPr>
          <w:rFonts w:eastAsia="Times New Roman" w:cs="Arial"/>
          <w:b/>
          <w:sz w:val="24"/>
          <w:szCs w:val="24"/>
        </w:rPr>
        <w:t xml:space="preserve">Government of Himachal Pradesh </w:t>
      </w:r>
    </w:p>
    <w:p w:rsidR="00377DDD" w:rsidRPr="00176C6D" w:rsidRDefault="00377DDD" w:rsidP="00AC5E21">
      <w:pPr>
        <w:rPr>
          <w:sz w:val="24"/>
          <w:szCs w:val="24"/>
        </w:rPr>
      </w:pPr>
    </w:p>
    <w:sectPr w:rsidR="00377DDD" w:rsidRPr="00176C6D" w:rsidSect="00377DD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5E21"/>
    <w:rsid w:val="00176C6D"/>
    <w:rsid w:val="00377DDD"/>
    <w:rsid w:val="00AC5E2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5E21"/>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IN" w:eastAsia="en-I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AC5E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311882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1284</Words>
  <Characters>7319</Characters>
  <Application>Microsoft Office Word</Application>
  <DocSecurity>0</DocSecurity>
  <Lines>60</Lines>
  <Paragraphs>17</Paragraphs>
  <ScaleCrop>false</ScaleCrop>
  <Company>india2world@ymail.com</Company>
  <LinksUpToDate>false</LinksUpToDate>
  <CharactersWithSpaces>8586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india2world@ymail.com</dc:creator>
  <cp:lastModifiedBy>Isha Bansal</cp:lastModifiedBy>
  <cp:revision>2</cp:revision>
  <dcterms:created xsi:type="dcterms:W3CDTF">2016-11-21T06:52:00Z</dcterms:created>
  <dcterms:modified xsi:type="dcterms:W3CDTF">2016-11-21T06:52:00Z</dcterms:modified>
</cp:coreProperties>
</file>